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yperlink"/>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TableGrid"/>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ListParagraph"/>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ListParagraph"/>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5572DC" w:rsidRDefault="00327C05" w:rsidP="005572DC">
            <w:pPr>
              <w:pStyle w:val="ListParagraph"/>
              <w:numPr>
                <w:ilvl w:val="0"/>
                <w:numId w:val="8"/>
              </w:numPr>
              <w:spacing w:before="40" w:after="20" w:line="240" w:lineRule="auto"/>
              <w:ind w:left="312" w:hanging="284"/>
              <w:jc w:val="both"/>
              <w:rPr>
                <w:rFonts w:ascii="Arial" w:hAnsi="Arial" w:cs="Arial"/>
                <w:bCs/>
                <w:sz w:val="17"/>
                <w:szCs w:val="17"/>
              </w:rPr>
            </w:pPr>
            <w:r w:rsidRPr="005572DC">
              <w:rPr>
                <w:rFonts w:ascii="Arial" w:hAnsi="Arial" w:cs="Arial"/>
                <w:bCs/>
                <w:sz w:val="17"/>
                <w:szCs w:val="17"/>
              </w:rPr>
              <w:lastRenderedPageBreak/>
              <w:t>Išrašas iš teismo sprendimo arba</w:t>
            </w:r>
          </w:p>
          <w:p w14:paraId="61C460CE"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Informatikos ir ryšių departamento prie Vidaus reikalų ministerijos ar</w:t>
            </w:r>
          </w:p>
          <w:p w14:paraId="45C296BA"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5572DC" w:rsidRDefault="00327C05" w:rsidP="005572DC">
            <w:pPr>
              <w:pStyle w:val="ListParagraph"/>
              <w:numPr>
                <w:ilvl w:val="0"/>
                <w:numId w:val="8"/>
              </w:numPr>
              <w:spacing w:before="20" w:after="20" w:line="240" w:lineRule="auto"/>
              <w:ind w:left="312" w:hanging="284"/>
              <w:jc w:val="both"/>
              <w:rPr>
                <w:rFonts w:ascii="Arial" w:hAnsi="Arial" w:cs="Arial"/>
                <w:bCs/>
                <w:sz w:val="17"/>
                <w:szCs w:val="17"/>
              </w:rPr>
            </w:pPr>
            <w:r w:rsidRPr="005572DC">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9F62B4">
              <w:rPr>
                <w:rFonts w:ascii="Arial" w:hAnsi="Arial" w:cs="Arial"/>
                <w:bCs/>
                <w:sz w:val="17"/>
                <w:szCs w:val="17"/>
              </w:rPr>
              <w:t>išduoto</w:t>
            </w:r>
            <w:r w:rsidRPr="009F62B4">
              <w:rPr>
                <w:rFonts w:ascii="Arial" w:hAnsi="Arial" w:cs="Arial"/>
                <w:bCs/>
                <w:color w:val="FF0000"/>
                <w:sz w:val="17"/>
                <w:szCs w:val="17"/>
              </w:rPr>
              <w:t xml:space="preserve"> </w:t>
            </w:r>
            <w:r w:rsidRPr="009F62B4">
              <w:rPr>
                <w:rFonts w:ascii="Arial" w:eastAsia="Arial" w:hAnsi="Arial" w:cs="Arial"/>
                <w:sz w:val="17"/>
                <w:szCs w:val="17"/>
              </w:rPr>
              <w:t xml:space="preserve"> ne anksčiau kaip 180 kalendorinių dienų iki paraiškų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60FF8F7C" w14:textId="77777777" w:rsidR="00B4058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011649D4" w14:textId="44112685" w:rsidR="00A71044" w:rsidRPr="000D5E1A" w:rsidRDefault="00327C05" w:rsidP="000D5E1A">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Valstybinės mokesčių inspekcijos prie Lietuvos Respublikos finansų ministerijos išduoto dokumento arba </w:t>
            </w:r>
          </w:p>
          <w:p w14:paraId="2B789F40" w14:textId="77777777" w:rsid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21E1FB4D" w14:textId="59AF0C53" w:rsidR="00EC4971" w:rsidRPr="000D5E1A" w:rsidRDefault="00327C05" w:rsidP="003F7E8C">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r w:rsidR="00EC4971" w:rsidRPr="000D5E1A">
              <w:rPr>
                <w:rFonts w:ascii="Arial" w:eastAsia="Arial" w:hAnsi="Arial" w:cs="Arial"/>
                <w:sz w:val="17"/>
                <w:szCs w:val="17"/>
              </w:rPr>
              <w:t>.</w:t>
            </w:r>
          </w:p>
          <w:p w14:paraId="41A8EA19" w14:textId="77777777" w:rsidR="00EC4971" w:rsidRDefault="00EC4971" w:rsidP="003F7E8C">
            <w:pPr>
              <w:spacing w:after="0" w:line="240" w:lineRule="auto"/>
              <w:jc w:val="both"/>
              <w:rPr>
                <w:rFonts w:ascii="Arial" w:eastAsia="Arial" w:hAnsi="Arial" w:cs="Arial"/>
                <w:sz w:val="17"/>
                <w:szCs w:val="17"/>
              </w:rPr>
            </w:pPr>
          </w:p>
          <w:p w14:paraId="69A3B961" w14:textId="2C42FF76" w:rsidR="00327C05" w:rsidRPr="009F62B4" w:rsidRDefault="00A81A77" w:rsidP="003F7E8C">
            <w:pPr>
              <w:spacing w:after="0" w:line="240" w:lineRule="auto"/>
              <w:jc w:val="both"/>
              <w:rPr>
                <w:rFonts w:ascii="Arial" w:eastAsia="Arial" w:hAnsi="Arial" w:cs="Arial"/>
                <w:b/>
                <w:bCs/>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00327C05" w:rsidRPr="009F62B4">
              <w:rPr>
                <w:rFonts w:ascii="Arial" w:eastAsia="Arial" w:hAnsi="Arial" w:cs="Arial"/>
                <w:sz w:val="17"/>
                <w:szCs w:val="17"/>
              </w:rPr>
              <w:t>120 kalendorinių dienų iki paraiškų pateikimo termino pabaigos</w:t>
            </w:r>
            <w:r w:rsidR="00467B9E" w:rsidRPr="009F62B4">
              <w:rPr>
                <w:rFonts w:ascii="Arial" w:eastAsia="Arial" w:hAnsi="Arial" w:cs="Arial"/>
                <w:sz w:val="17"/>
                <w:szCs w:val="17"/>
              </w:rPr>
              <w:t>.</w:t>
            </w:r>
          </w:p>
          <w:p w14:paraId="490BAF9B" w14:textId="77777777" w:rsidR="00327C05"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9F62B4" w:rsidRDefault="00A81A77" w:rsidP="003F7E8C">
            <w:pPr>
              <w:spacing w:after="0" w:line="240" w:lineRule="auto"/>
              <w:jc w:val="both"/>
              <w:rPr>
                <w:rFonts w:ascii="Arial" w:eastAsia="Arial" w:hAnsi="Arial" w:cs="Arial"/>
                <w:b/>
                <w:sz w:val="17"/>
                <w:szCs w:val="17"/>
              </w:rPr>
            </w:pP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turi būti išduoti  ne anksčiau kaip 120 kalendorinių dienų iki paraiškų pateikimo termino pabaigos</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lastRenderedPageBreak/>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ListParagraph"/>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ListParagraph"/>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ListParagraph"/>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ListParagraph"/>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yperlink"/>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ListParagraph"/>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ListParagraph"/>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ListParagraph"/>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4D7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744A"/>
    <w:rPr>
      <w:kern w:val="0"/>
      <w:lang w:val="lt-LT"/>
      <w14:ligatures w14:val="none"/>
    </w:rPr>
  </w:style>
  <w:style w:type="paragraph" w:styleId="Footer">
    <w:name w:val="footer"/>
    <w:basedOn w:val="Normal"/>
    <w:link w:val="FooterChar"/>
    <w:uiPriority w:val="99"/>
    <w:semiHidden/>
    <w:unhideWhenUsed/>
    <w:rsid w:val="004D744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0" ma:contentTypeDescription="Kurkite naują dokumentą." ma:contentTypeScope="" ma:versionID="45e062852e034a7e0f14fa86ab71921b">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727E8DC2-4FCB-41FC-B79A-A5F17A6CEE07}"/>
</file>

<file path=customXml/itemProps4.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9</TotalTime>
  <Pages>4</Pages>
  <Words>2837</Words>
  <Characters>16174</Characters>
  <Application>Microsoft Office Word</Application>
  <DocSecurity>0</DocSecurity>
  <Lines>134</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47</cp:revision>
  <dcterms:created xsi:type="dcterms:W3CDTF">2025-06-13T05:19:00Z</dcterms:created>
  <dcterms:modified xsi:type="dcterms:W3CDTF">2025-10-28T05:40:00Z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0x01010032AC7FAC62B17A4D8C200B81765426A1</vt:lpwstr>
  </property>
  <property fmtid="{D5CDD505-2E9C-101B-9397-08002B2CF9AE}" pid="3" name="MediaServiceImageTags">
    <vt:lpwstr/>
  </property>
</Properties>
</file>